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0"/>
        <w:gridCol w:w="3071"/>
        <w:gridCol w:w="3071"/>
      </w:tblGrid>
      <w:tr w:rsidR="00937D63" w:rsidRPr="00143014" w:rsidTr="009E36C4">
        <w:tc>
          <w:tcPr>
            <w:tcW w:w="3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Ministère de l’éducation</w:t>
            </w:r>
          </w:p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D-R de </w:t>
            </w:r>
            <w:r w:rsid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Nabeul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Devoir de contrôle N°2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Section : 4</w:t>
            </w: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vertAlign w:val="superscript"/>
              </w:rPr>
              <w:t>eme.</w:t>
            </w:r>
            <w:r w:rsid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</w:t>
            </w: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37D63" w:rsidRPr="00143014" w:rsidTr="009E36C4">
        <w:tc>
          <w:tcPr>
            <w:tcW w:w="3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L. s. </w:t>
            </w:r>
            <w:r w:rsid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Av Ali Belhouene Nabeul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Durée : 2. heures</w:t>
            </w:r>
          </w:p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Date : </w:t>
            </w:r>
            <w:r w:rsid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fevrier 2013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Prof : Haddad</w:t>
            </w:r>
          </w:p>
        </w:tc>
      </w:tr>
    </w:tbl>
    <w:p w:rsidR="00937D63" w:rsidRPr="00143014" w:rsidRDefault="00937D63" w:rsidP="00937D63">
      <w:pPr>
        <w:rPr>
          <w:rFonts w:ascii="Comic Sans MS" w:hAnsi="Comic Sans MS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1E0"/>
      </w:tblPr>
      <w:tblGrid>
        <w:gridCol w:w="3168"/>
        <w:gridCol w:w="6044"/>
      </w:tblGrid>
      <w:tr w:rsidR="00937D63" w:rsidRPr="00143014" w:rsidTr="009E36C4">
        <w:trPr>
          <w:trHeight w:val="104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937D63" w:rsidRPr="00143014" w:rsidRDefault="00937D63" w:rsidP="009E36C4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color w:val="000000"/>
                <w:sz w:val="24"/>
                <w:szCs w:val="24"/>
              </w:rPr>
              <w:t>Indication et consigne générales 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63" w:rsidRPr="00143014" w:rsidRDefault="00937D63" w:rsidP="009E36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color w:val="000000"/>
                <w:sz w:val="24"/>
                <w:szCs w:val="24"/>
              </w:rPr>
              <w:t>-Le sujet comporte 2 exercices chimie et 2 exercices physique.</w:t>
            </w:r>
            <w:r w:rsidR="00143014">
              <w:rPr>
                <w:rFonts w:ascii="Comic Sans MS" w:hAnsi="Comic Sans MS"/>
                <w:color w:val="000000"/>
                <w:sz w:val="24"/>
                <w:szCs w:val="24"/>
              </w:rPr>
              <w:t>(4pages)</w:t>
            </w:r>
          </w:p>
          <w:p w:rsidR="00937D63" w:rsidRPr="00143014" w:rsidRDefault="00937D63" w:rsidP="009E36C4">
            <w:pPr>
              <w:ind w:left="360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color w:val="000000"/>
                <w:sz w:val="24"/>
                <w:szCs w:val="24"/>
              </w:rPr>
              <w:t>-L’usage de calculatrice est autorisé.</w:t>
            </w:r>
          </w:p>
          <w:p w:rsidR="00937D63" w:rsidRPr="00143014" w:rsidRDefault="00937D63" w:rsidP="009E36C4">
            <w:pPr>
              <w:ind w:left="360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143014">
              <w:rPr>
                <w:rFonts w:ascii="Comic Sans MS" w:hAnsi="Comic Sans MS"/>
                <w:color w:val="000000"/>
                <w:sz w:val="24"/>
                <w:szCs w:val="24"/>
              </w:rPr>
              <w:t>-Les réponses doivent être numérotées.</w:t>
            </w:r>
          </w:p>
          <w:p w:rsidR="00937D63" w:rsidRPr="00143014" w:rsidRDefault="00937D63" w:rsidP="009E36C4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</w:tr>
    </w:tbl>
    <w:p w:rsidR="00937D63" w:rsidRPr="00143014" w:rsidRDefault="00937D63" w:rsidP="00937D63">
      <w:pPr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143014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8pt;height:45pt" fillcolor="#06c" strokecolor="#9cf" strokeweight="1.5pt">
            <v:shadow on="t" color="#900"/>
            <v:textpath style="font-family:&quot;Impact&quot;;v-text-kern:t" trim="t" fitpath="t" string="CHIMIE "/>
          </v:shape>
        </w:pict>
      </w:r>
      <w:r w:rsidRPr="00143014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 xml:space="preserve">: </w:t>
      </w:r>
      <w:r w:rsidRPr="00143014">
        <w:rPr>
          <w:rFonts w:ascii="Comic Sans MS" w:hAnsi="Comic Sans MS" w:cs="Arial"/>
          <w:color w:val="000000"/>
          <w:sz w:val="24"/>
          <w:szCs w:val="24"/>
        </w:rPr>
        <w:t>[ (7 pts) On opère à 25°C et on donne Ke = 10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perscript"/>
        </w:rPr>
        <w:t>-14</w:t>
      </w:r>
      <w:r w:rsidRPr="00143014">
        <w:rPr>
          <w:rFonts w:ascii="Comic Sans MS" w:hAnsi="Comic Sans MS" w:cs="Arial"/>
          <w:color w:val="000000"/>
          <w:sz w:val="24"/>
          <w:szCs w:val="24"/>
        </w:rPr>
        <w:t xml:space="preserve"> ]</w:t>
      </w:r>
    </w:p>
    <w:p w:rsidR="00937D63" w:rsidRPr="00143014" w:rsidRDefault="00937D63" w:rsidP="00937D63">
      <w:pPr>
        <w:pStyle w:val="Titre3"/>
        <w:rPr>
          <w:rFonts w:ascii="Comic Sans MS" w:hAnsi="Comic Sans MS" w:cs="Arial"/>
        </w:rPr>
      </w:pPr>
    </w:p>
    <w:p w:rsidR="00937D63" w:rsidRPr="00143014" w:rsidRDefault="00937D63" w:rsidP="00937D63">
      <w:pPr>
        <w:pStyle w:val="Titre3"/>
        <w:rPr>
          <w:rFonts w:ascii="Comic Sans MS" w:hAnsi="Comic Sans MS" w:cs="Arial"/>
        </w:rPr>
      </w:pPr>
      <w:r w:rsidRPr="00143014">
        <w:rPr>
          <w:rFonts w:ascii="Comic Sans MS" w:hAnsi="Comic Sans MS" w:cs="Arial"/>
        </w:rPr>
        <w:t>Exercice n°1</w:t>
      </w:r>
    </w:p>
    <w:p w:rsidR="00937D63" w:rsidRPr="00143014" w:rsidRDefault="00937D63" w:rsidP="00937D63">
      <w:pPr>
        <w:rPr>
          <w:rFonts w:ascii="Comic Sans MS" w:hAnsi="Comic Sans MS" w:cs="Arial"/>
          <w:color w:val="000000"/>
          <w:sz w:val="24"/>
          <w:szCs w:val="24"/>
        </w:rPr>
      </w:pPr>
      <w:r w:rsidRPr="00143014">
        <w:rPr>
          <w:rFonts w:ascii="Comic Sans MS" w:hAnsi="Comic Sans MS" w:cs="Arial"/>
          <w:color w:val="000000"/>
          <w:sz w:val="24"/>
          <w:szCs w:val="24"/>
        </w:rPr>
        <w:tab/>
        <w:t>On considère la réaction de synthèse de l’ammoniac suivant l’équation :</w:t>
      </w:r>
    </w:p>
    <w:p w:rsidR="00937D63" w:rsidRPr="00143014" w:rsidRDefault="00937D63" w:rsidP="00937D63">
      <w:pPr>
        <w:rPr>
          <w:rFonts w:ascii="Comic Sans MS" w:hAnsi="Comic Sans MS" w:cs="Arial"/>
          <w:color w:val="000000"/>
          <w:sz w:val="24"/>
          <w:szCs w:val="24"/>
        </w:rPr>
      </w:pPr>
    </w:p>
    <w:p w:rsidR="00143014" w:rsidRDefault="00937D63" w:rsidP="00143014">
      <w:pPr>
        <w:ind w:left="708" w:firstLine="708"/>
        <w:rPr>
          <w:rFonts w:ascii="Comic Sans MS" w:hAnsi="Comic Sans MS" w:cs="Arial"/>
          <w:color w:val="000000"/>
          <w:sz w:val="24"/>
          <w:szCs w:val="24"/>
          <w:vertAlign w:val="subscript"/>
        </w:rPr>
      </w:pPr>
      <w:r w:rsidRPr="00143014">
        <w:rPr>
          <w:rFonts w:ascii="Comic Sans MS" w:hAnsi="Comic Sans MS" w:cs="Arial"/>
          <w:noProof/>
          <w:color w:val="000000"/>
          <w:sz w:val="24"/>
          <w:szCs w:val="24"/>
        </w:rPr>
        <w:pict>
          <v:line id="_x0000_s1027" style="position:absolute;left:0;text-align:left;flip:x;z-index:251658240" from="153pt,1.6pt" to="3in,1.6pt">
            <v:stroke endarrow="block"/>
          </v:line>
        </w:pict>
      </w:r>
      <w:r w:rsidRPr="00143014">
        <w:rPr>
          <w:rFonts w:ascii="Comic Sans MS" w:hAnsi="Comic Sans MS" w:cs="Arial"/>
          <w:noProof/>
          <w:color w:val="000000"/>
          <w:sz w:val="24"/>
          <w:szCs w:val="24"/>
        </w:rPr>
        <w:pict>
          <v:line id="_x0000_s1026" style="position:absolute;left:0;text-align:left;z-index:251658240" from="152.4pt,9.6pt" to="224.4pt,9.6pt">
            <v:stroke endarrow="block"/>
          </v:line>
        </w:pict>
      </w:r>
      <w:r w:rsidRPr="00143014">
        <w:rPr>
          <w:rFonts w:ascii="Comic Sans MS" w:hAnsi="Comic Sans MS" w:cs="Arial"/>
          <w:color w:val="000000"/>
          <w:sz w:val="24"/>
          <w:szCs w:val="24"/>
        </w:rPr>
        <w:t>N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</w:rPr>
        <w:t xml:space="preserve">2(g)  </w:t>
      </w:r>
      <w:r w:rsidRPr="00143014">
        <w:rPr>
          <w:rFonts w:ascii="Comic Sans MS" w:hAnsi="Comic Sans MS" w:cs="Arial"/>
          <w:color w:val="000000"/>
          <w:sz w:val="24"/>
          <w:szCs w:val="24"/>
        </w:rPr>
        <w:t>+  3H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</w:rPr>
        <w:t>2(g)</w:t>
      </w:r>
      <w:r w:rsidRPr="00143014">
        <w:rPr>
          <w:rFonts w:ascii="Comic Sans MS" w:hAnsi="Comic Sans MS" w:cs="Arial"/>
          <w:color w:val="000000"/>
          <w:sz w:val="24"/>
          <w:szCs w:val="24"/>
        </w:rPr>
        <w:tab/>
        <w:t xml:space="preserve">                   </w:t>
      </w:r>
      <w:r w:rsidRPr="00143014">
        <w:rPr>
          <w:rFonts w:ascii="Comic Sans MS" w:hAnsi="Comic Sans MS" w:cs="Arial"/>
          <w:color w:val="000000"/>
          <w:sz w:val="24"/>
          <w:szCs w:val="24"/>
        </w:rPr>
        <w:tab/>
        <w:t xml:space="preserve">           2 NH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</w:rPr>
        <w:t>3(g</w:t>
      </w:r>
    </w:p>
    <w:p w:rsidR="00937D63" w:rsidRPr="00143014" w:rsidRDefault="00937D63" w:rsidP="00143014">
      <w:pPr>
        <w:ind w:left="708" w:firstLine="708"/>
        <w:rPr>
          <w:rFonts w:ascii="Comic Sans MS" w:hAnsi="Comic Sans MS" w:cs="Arial"/>
          <w:color w:val="000000"/>
          <w:sz w:val="24"/>
          <w:szCs w:val="24"/>
          <w:vertAlign w:val="subscript"/>
        </w:rPr>
      </w:pPr>
      <w:r w:rsidRPr="00143014">
        <w:rPr>
          <w:rFonts w:ascii="Comic Sans MS" w:hAnsi="Comic Sans MS" w:cs="Arial"/>
          <w:color w:val="000000"/>
          <w:sz w:val="24"/>
          <w:szCs w:val="24"/>
        </w:rPr>
        <w:t xml:space="preserve">   Pour un mélange initial de 0,1 mol de N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</w:rPr>
        <w:t xml:space="preserve">2(g) </w:t>
      </w:r>
      <w:r w:rsidRPr="00143014">
        <w:rPr>
          <w:rFonts w:ascii="Comic Sans MS" w:hAnsi="Comic Sans MS" w:cs="Arial"/>
          <w:color w:val="000000"/>
          <w:sz w:val="24"/>
          <w:szCs w:val="24"/>
        </w:rPr>
        <w:t>et de 0,3 mol de H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</w:rPr>
        <w:t>2(g)</w:t>
      </w:r>
      <w:r w:rsidRPr="00143014">
        <w:rPr>
          <w:rFonts w:ascii="Comic Sans MS" w:hAnsi="Comic Sans MS" w:cs="Arial"/>
          <w:color w:val="000000"/>
          <w:sz w:val="24"/>
          <w:szCs w:val="24"/>
        </w:rPr>
        <w:t>, l’étude expérimentale conduit aux résultats suivants :</w:t>
      </w:r>
    </w:p>
    <w:tbl>
      <w:tblPr>
        <w:tblStyle w:val="Grilledutableau"/>
        <w:tblW w:w="0" w:type="auto"/>
        <w:tblInd w:w="1728" w:type="dxa"/>
        <w:tblLook w:val="01E0"/>
      </w:tblPr>
      <w:tblGrid>
        <w:gridCol w:w="3600"/>
        <w:gridCol w:w="1440"/>
        <w:gridCol w:w="1800"/>
      </w:tblGrid>
      <w:tr w:rsidR="00937D63" w:rsidRPr="00143014" w:rsidTr="009E36C4">
        <w:tc>
          <w:tcPr>
            <w:tcW w:w="360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Température en °C</w:t>
            </w:r>
          </w:p>
        </w:tc>
        <w:tc>
          <w:tcPr>
            <w:tcW w:w="144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200</w:t>
            </w:r>
          </w:p>
        </w:tc>
        <w:tc>
          <w:tcPr>
            <w:tcW w:w="180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300</w:t>
            </w:r>
          </w:p>
        </w:tc>
      </w:tr>
      <w:tr w:rsidR="00937D63" w:rsidRPr="00143014" w:rsidTr="009E36C4">
        <w:tc>
          <w:tcPr>
            <w:tcW w:w="360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Nombre de moles de NH</w:t>
            </w:r>
            <w:r w:rsidRPr="00143014">
              <w:rPr>
                <w:rFonts w:ascii="Comic Sans MS" w:hAnsi="Comic Sans MS" w:cs="Arial"/>
                <w:b w:val="0"/>
                <w:bCs w:val="0"/>
                <w:u w:val="none"/>
                <w:vertAlign w:val="subscript"/>
              </w:rPr>
              <w:t xml:space="preserve">3(g) </w:t>
            </w: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formé à l’équilibre dynamique</w:t>
            </w:r>
          </w:p>
        </w:tc>
        <w:tc>
          <w:tcPr>
            <w:tcW w:w="144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53.10</w:t>
            </w:r>
            <w:r w:rsidRPr="00143014">
              <w:rPr>
                <w:rFonts w:ascii="Comic Sans MS" w:hAnsi="Comic Sans MS" w:cs="Arial"/>
                <w:b w:val="0"/>
                <w:bCs w:val="0"/>
                <w:u w:val="none"/>
                <w:vertAlign w:val="superscript"/>
              </w:rPr>
              <w:t>-3</w:t>
            </w:r>
          </w:p>
        </w:tc>
        <w:tc>
          <w:tcPr>
            <w:tcW w:w="1800" w:type="dxa"/>
          </w:tcPr>
          <w:p w:rsidR="00937D63" w:rsidRPr="00143014" w:rsidRDefault="00937D63" w:rsidP="009E36C4">
            <w:pPr>
              <w:pStyle w:val="Titre3"/>
              <w:jc w:val="center"/>
              <w:outlineLvl w:val="2"/>
              <w:rPr>
                <w:rFonts w:ascii="Comic Sans MS" w:hAnsi="Comic Sans MS" w:cs="Arial"/>
                <w:b w:val="0"/>
                <w:bCs w:val="0"/>
                <w:u w:val="none"/>
              </w:rPr>
            </w:pPr>
            <w:r w:rsidRPr="00143014">
              <w:rPr>
                <w:rFonts w:ascii="Comic Sans MS" w:hAnsi="Comic Sans MS" w:cs="Arial"/>
                <w:b w:val="0"/>
                <w:bCs w:val="0"/>
                <w:u w:val="none"/>
              </w:rPr>
              <w:t>1,8.10</w:t>
            </w:r>
            <w:r w:rsidRPr="00143014">
              <w:rPr>
                <w:rFonts w:ascii="Comic Sans MS" w:hAnsi="Comic Sans MS" w:cs="Arial"/>
                <w:b w:val="0"/>
                <w:bCs w:val="0"/>
                <w:u w:val="none"/>
                <w:vertAlign w:val="superscript"/>
              </w:rPr>
              <w:t>-3</w:t>
            </w:r>
          </w:p>
        </w:tc>
      </w:tr>
    </w:tbl>
    <w:p w:rsidR="00937D63" w:rsidRPr="00143014" w:rsidRDefault="00937D63" w:rsidP="00937D63">
      <w:pPr>
        <w:pStyle w:val="Titre3"/>
        <w:rPr>
          <w:rFonts w:ascii="Comic Sans MS" w:hAnsi="Comic Sans MS" w:cs="Arial"/>
          <w:b w:val="0"/>
          <w:bCs w:val="0"/>
          <w:u w:val="none"/>
        </w:rPr>
      </w:pPr>
      <w:r w:rsidRPr="00143014">
        <w:rPr>
          <w:rFonts w:ascii="Comic Sans MS" w:hAnsi="Comic Sans MS" w:cs="Arial"/>
          <w:b w:val="0"/>
          <w:bCs w:val="0"/>
          <w:u w:val="none"/>
        </w:rPr>
        <w:t>Le mélange gazeux occupe un volume V = 13,5L.</w:t>
      </w:r>
    </w:p>
    <w:p w:rsidR="00937D63" w:rsidRPr="00143014" w:rsidRDefault="00937D63" w:rsidP="00937D63">
      <w:pPr>
        <w:pStyle w:val="Titre3"/>
        <w:rPr>
          <w:rFonts w:ascii="Comic Sans MS" w:hAnsi="Comic Sans MS" w:cs="Arial"/>
          <w:b w:val="0"/>
          <w:bCs w:val="0"/>
          <w:u w:val="none"/>
        </w:rPr>
      </w:pPr>
      <w:r w:rsidRPr="00143014">
        <w:rPr>
          <w:rFonts w:ascii="Comic Sans MS" w:hAnsi="Comic Sans MS" w:cs="Arial"/>
          <w:b w:val="0"/>
          <w:bCs w:val="0"/>
          <w:u w:val="none"/>
        </w:rPr>
        <w:t>1°) Quel est le caractère énergétique de la synthèse de l’ammoniac ? Justifier la réponse.</w:t>
      </w:r>
    </w:p>
    <w:p w:rsidR="00937D63" w:rsidRPr="00143014" w:rsidRDefault="00937D63" w:rsidP="00937D63">
      <w:pPr>
        <w:pStyle w:val="Titre3"/>
        <w:tabs>
          <w:tab w:val="left" w:pos="360"/>
        </w:tabs>
        <w:rPr>
          <w:rFonts w:ascii="Comic Sans MS" w:hAnsi="Comic Sans MS" w:cs="Arial"/>
          <w:b w:val="0"/>
          <w:bCs w:val="0"/>
          <w:u w:val="none"/>
        </w:rPr>
      </w:pPr>
      <w:r w:rsidRPr="00143014">
        <w:rPr>
          <w:rFonts w:ascii="Comic Sans MS" w:hAnsi="Comic Sans MS" w:cs="Arial"/>
          <w:b w:val="0"/>
          <w:bCs w:val="0"/>
          <w:u w:val="none"/>
        </w:rPr>
        <w:t>2°) a- Déterminer la composition molaire du mélange réactionnel à l’équilibre dynamique à 200°C.</w:t>
      </w:r>
    </w:p>
    <w:p w:rsidR="00937D63" w:rsidRPr="00143014" w:rsidRDefault="00937D63" w:rsidP="00937D63">
      <w:pPr>
        <w:pStyle w:val="Titre3"/>
        <w:tabs>
          <w:tab w:val="left" w:pos="360"/>
        </w:tabs>
        <w:rPr>
          <w:rFonts w:ascii="Comic Sans MS" w:hAnsi="Comic Sans MS" w:cs="Arial"/>
          <w:b w:val="0"/>
          <w:bCs w:val="0"/>
          <w:u w:val="none"/>
        </w:rPr>
      </w:pPr>
      <w:r w:rsidRPr="00143014">
        <w:rPr>
          <w:rFonts w:ascii="Comic Sans MS" w:hAnsi="Comic Sans MS" w:cs="Arial"/>
          <w:b w:val="0"/>
          <w:bCs w:val="0"/>
          <w:u w:val="none"/>
        </w:rPr>
        <w:tab/>
        <w:t>b- Calculer la valeur de la constante d’équilibre K de la réaction à 200°C.</w:t>
      </w:r>
    </w:p>
    <w:p w:rsidR="00937D63" w:rsidRPr="00143014" w:rsidRDefault="00937D63" w:rsidP="00937D63">
      <w:pPr>
        <w:pStyle w:val="Titre3"/>
        <w:tabs>
          <w:tab w:val="left" w:pos="360"/>
        </w:tabs>
        <w:rPr>
          <w:rFonts w:ascii="Comic Sans MS" w:hAnsi="Comic Sans MS" w:cs="Arial"/>
          <w:b w:val="0"/>
          <w:bCs w:val="0"/>
          <w:u w:val="none"/>
        </w:rPr>
      </w:pPr>
      <w:r w:rsidRPr="00143014">
        <w:rPr>
          <w:rFonts w:ascii="Comic Sans MS" w:hAnsi="Comic Sans MS" w:cs="Arial"/>
          <w:b w:val="0"/>
          <w:bCs w:val="0"/>
          <w:u w:val="none"/>
        </w:rPr>
        <w:tab/>
        <w:t>c- La constante d’équilibre K’ de cette réaction à 400°C est-elle supérieure, inférieure ou égale à K ? Justifier la réponse.</w:t>
      </w:r>
    </w:p>
    <w:p w:rsidR="00937D63" w:rsidRPr="00143014" w:rsidRDefault="00937D63" w:rsidP="00937D63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3°) Prévoir dans quel sens évolue le système précédent en équilibre dynamique si :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lastRenderedPageBreak/>
        <w:tab/>
        <w:t>a- On augmente la pression à température constante et volume constant.</w:t>
      </w:r>
    </w:p>
    <w:p w:rsidR="00937D63" w:rsidRPr="00143014" w:rsidRDefault="00937D63" w:rsidP="00143014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On ajoute 0,01 mol de NH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 xml:space="preserve">3(g) </w:t>
      </w:r>
      <w:r w:rsidRPr="00143014">
        <w:rPr>
          <w:rFonts w:ascii="Comic Sans MS" w:hAnsi="Comic Sans MS" w:cs="Arial"/>
          <w:sz w:val="24"/>
          <w:szCs w:val="24"/>
        </w:rPr>
        <w:t>au système à température et à pression constantes.</w:t>
      </w:r>
    </w:p>
    <w:p w:rsidR="00937D63" w:rsidRPr="00143014" w:rsidRDefault="00937D63" w:rsidP="00937D63">
      <w:pPr>
        <w:pStyle w:val="Titre3"/>
        <w:rPr>
          <w:rFonts w:ascii="Comic Sans MS" w:hAnsi="Comic Sans MS" w:cs="Arial"/>
        </w:rPr>
      </w:pPr>
      <w:r w:rsidRPr="00143014">
        <w:rPr>
          <w:rFonts w:ascii="Comic Sans MS" w:hAnsi="Comic Sans MS" w:cs="Arial"/>
        </w:rPr>
        <w:t>Exercice n°2</w:t>
      </w:r>
    </w:p>
    <w:p w:rsidR="00937D63" w:rsidRPr="00143014" w:rsidRDefault="00937D63" w:rsidP="00937D63">
      <w:pPr>
        <w:rPr>
          <w:rFonts w:ascii="Comic Sans MS" w:hAnsi="Comic Sans MS" w:cs="Arial"/>
          <w:color w:val="000000"/>
          <w:sz w:val="24"/>
          <w:szCs w:val="24"/>
        </w:rPr>
      </w:pPr>
      <w:r w:rsidRPr="00143014">
        <w:rPr>
          <w:rFonts w:ascii="Comic Sans MS" w:hAnsi="Comic Sans MS" w:cs="Arial"/>
          <w:color w:val="000000"/>
          <w:sz w:val="24"/>
          <w:szCs w:val="24"/>
        </w:rPr>
        <w:tab/>
        <w:t>On donne les pKa, à 25°C, des deux couples acide base suivants :</w:t>
      </w:r>
    </w:p>
    <w:p w:rsidR="00937D63" w:rsidRPr="00143014" w:rsidRDefault="00937D63" w:rsidP="00937D63">
      <w:pPr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>CH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3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>CO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2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>H / CH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3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>CO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2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perscript"/>
          <w:lang w:val="en-GB"/>
        </w:rPr>
        <w:t>-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, pKa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1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= 4,75 et HCN / CN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perscript"/>
          <w:lang w:val="en-GB"/>
        </w:rPr>
        <w:t>-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, pKa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bscript"/>
          <w:lang w:val="en-GB"/>
        </w:rPr>
        <w:t>2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= 9,45   (Ke = 10</w:t>
      </w:r>
      <w:r w:rsidRPr="00143014">
        <w:rPr>
          <w:rFonts w:ascii="Comic Sans MS" w:hAnsi="Comic Sans MS" w:cs="Arial"/>
          <w:color w:val="000000"/>
          <w:sz w:val="24"/>
          <w:szCs w:val="24"/>
          <w:vertAlign w:val="superscript"/>
          <w:lang w:val="en-GB"/>
        </w:rPr>
        <w:t>-14</w:t>
      </w:r>
      <w:r w:rsidRPr="00143014">
        <w:rPr>
          <w:rFonts w:ascii="Comic Sans MS" w:hAnsi="Comic Sans MS" w:cs="Arial"/>
          <w:color w:val="000000"/>
          <w:sz w:val="24"/>
          <w:szCs w:val="24"/>
          <w:lang w:val="en-GB"/>
        </w:rPr>
        <w:t>)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1°) Comparer les forces relatives des deux acides. Justifier la réponse.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2°) a- Calculer les constantes de basicité des deux couples considérés.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En déduire une comparaison des forces relatives des bases de ces couples.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3°) On fait réagir l’acide éthanoïque CH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3</w:t>
      </w:r>
      <w:r w:rsidRPr="00143014">
        <w:rPr>
          <w:rFonts w:ascii="Comic Sans MS" w:hAnsi="Comic Sans MS" w:cs="Arial"/>
          <w:sz w:val="24"/>
          <w:szCs w:val="24"/>
        </w:rPr>
        <w:t>CO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143014">
        <w:rPr>
          <w:rFonts w:ascii="Comic Sans MS" w:hAnsi="Comic Sans MS" w:cs="Arial"/>
          <w:sz w:val="24"/>
          <w:szCs w:val="24"/>
        </w:rPr>
        <w:t>H avec l’ion cyanure CN</w:t>
      </w:r>
      <w:r w:rsidRPr="00143014">
        <w:rPr>
          <w:rFonts w:ascii="Comic Sans MS" w:hAnsi="Comic Sans MS" w:cs="Arial"/>
          <w:sz w:val="24"/>
          <w:szCs w:val="24"/>
          <w:vertAlign w:val="superscript"/>
        </w:rPr>
        <w:t>-</w:t>
      </w:r>
      <w:r w:rsidRPr="00143014">
        <w:rPr>
          <w:rFonts w:ascii="Comic Sans MS" w:hAnsi="Comic Sans MS" w:cs="Arial"/>
          <w:sz w:val="24"/>
          <w:szCs w:val="24"/>
        </w:rPr>
        <w:t>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a- Ecrire l’équation de la réaction qui se produit et calculer sa constante d’équilibre K.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On considère le système chimique dont la composition est la suivante :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  <w:lang w:val="en-GB"/>
        </w:rPr>
      </w:pPr>
      <w:r w:rsidRPr="00143014">
        <w:rPr>
          <w:rFonts w:ascii="Comic Sans MS" w:hAnsi="Comic Sans MS" w:cs="Arial"/>
          <w:sz w:val="24"/>
          <w:szCs w:val="24"/>
          <w:lang w:val="en-GB"/>
        </w:rPr>
        <w:t>[HCN] = 0,5 mol.L</w:t>
      </w:r>
      <w:r w:rsidRPr="00143014">
        <w:rPr>
          <w:rFonts w:ascii="Comic Sans MS" w:hAnsi="Comic Sans MS" w:cs="Arial"/>
          <w:sz w:val="24"/>
          <w:szCs w:val="24"/>
          <w:vertAlign w:val="superscript"/>
          <w:lang w:val="en-GB"/>
        </w:rPr>
        <w:t>-1</w:t>
      </w:r>
      <w:r w:rsidRPr="00143014">
        <w:rPr>
          <w:rFonts w:ascii="Comic Sans MS" w:hAnsi="Comic Sans MS" w:cs="Arial"/>
          <w:sz w:val="24"/>
          <w:szCs w:val="24"/>
          <w:lang w:val="en-GB"/>
        </w:rPr>
        <w:t>, [CN</w:t>
      </w:r>
      <w:r w:rsidRPr="00143014">
        <w:rPr>
          <w:rFonts w:ascii="Comic Sans MS" w:hAnsi="Comic Sans MS" w:cs="Arial"/>
          <w:sz w:val="24"/>
          <w:szCs w:val="24"/>
          <w:vertAlign w:val="superscript"/>
          <w:lang w:val="en-GB"/>
        </w:rPr>
        <w:t>-</w:t>
      </w:r>
      <w:r w:rsidRPr="00143014">
        <w:rPr>
          <w:rFonts w:ascii="Comic Sans MS" w:hAnsi="Comic Sans MS" w:cs="Arial"/>
          <w:sz w:val="24"/>
          <w:szCs w:val="24"/>
          <w:lang w:val="en-GB"/>
        </w:rPr>
        <w:t>] = 0,001 mol.L</w:t>
      </w:r>
      <w:r w:rsidRPr="00143014">
        <w:rPr>
          <w:rFonts w:ascii="Comic Sans MS" w:hAnsi="Comic Sans MS" w:cs="Arial"/>
          <w:sz w:val="24"/>
          <w:szCs w:val="24"/>
          <w:vertAlign w:val="superscript"/>
          <w:lang w:val="en-GB"/>
        </w:rPr>
        <w:t>-1</w:t>
      </w:r>
      <w:r w:rsidRPr="00143014">
        <w:rPr>
          <w:rFonts w:ascii="Comic Sans MS" w:hAnsi="Comic Sans MS" w:cs="Arial"/>
          <w:sz w:val="24"/>
          <w:szCs w:val="24"/>
          <w:lang w:val="en-GB"/>
        </w:rPr>
        <w:t>, [CH</w:t>
      </w:r>
      <w:r w:rsidRPr="00143014">
        <w:rPr>
          <w:rFonts w:ascii="Comic Sans MS" w:hAnsi="Comic Sans MS" w:cs="Arial"/>
          <w:sz w:val="24"/>
          <w:szCs w:val="24"/>
          <w:vertAlign w:val="subscript"/>
          <w:lang w:val="en-GB"/>
        </w:rPr>
        <w:t>3</w:t>
      </w:r>
      <w:r w:rsidRPr="00143014">
        <w:rPr>
          <w:rFonts w:ascii="Comic Sans MS" w:hAnsi="Comic Sans MS" w:cs="Arial"/>
          <w:sz w:val="24"/>
          <w:szCs w:val="24"/>
          <w:lang w:val="en-GB"/>
        </w:rPr>
        <w:t>CO</w:t>
      </w:r>
      <w:r w:rsidRPr="00143014">
        <w:rPr>
          <w:rFonts w:ascii="Comic Sans MS" w:hAnsi="Comic Sans MS" w:cs="Arial"/>
          <w:sz w:val="24"/>
          <w:szCs w:val="24"/>
          <w:vertAlign w:val="subscript"/>
          <w:lang w:val="en-GB"/>
        </w:rPr>
        <w:t>2</w:t>
      </w:r>
      <w:r w:rsidRPr="00143014">
        <w:rPr>
          <w:rFonts w:ascii="Comic Sans MS" w:hAnsi="Comic Sans MS" w:cs="Arial"/>
          <w:sz w:val="24"/>
          <w:szCs w:val="24"/>
          <w:lang w:val="en-GB"/>
        </w:rPr>
        <w:t>H] = 0,004 mol.L</w:t>
      </w:r>
      <w:r w:rsidRPr="00143014">
        <w:rPr>
          <w:rFonts w:ascii="Comic Sans MS" w:hAnsi="Comic Sans MS" w:cs="Arial"/>
          <w:sz w:val="24"/>
          <w:szCs w:val="24"/>
          <w:vertAlign w:val="superscript"/>
          <w:lang w:val="en-GB"/>
        </w:rPr>
        <w:t>-1</w:t>
      </w:r>
      <w:r w:rsidRPr="00143014">
        <w:rPr>
          <w:rFonts w:ascii="Comic Sans MS" w:hAnsi="Comic Sans MS" w:cs="Arial"/>
          <w:sz w:val="24"/>
          <w:szCs w:val="24"/>
          <w:lang w:val="en-GB"/>
        </w:rPr>
        <w:t xml:space="preserve"> et</w:t>
      </w:r>
    </w:p>
    <w:p w:rsidR="00937D63" w:rsidRPr="00143014" w:rsidRDefault="00937D63" w:rsidP="00937D63">
      <w:pPr>
        <w:tabs>
          <w:tab w:val="left" w:pos="360"/>
          <w:tab w:val="left" w:pos="720"/>
          <w:tab w:val="left" w:pos="108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 xml:space="preserve"> [CH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3</w:t>
      </w:r>
      <w:r w:rsidRPr="00143014">
        <w:rPr>
          <w:rFonts w:ascii="Comic Sans MS" w:hAnsi="Comic Sans MS" w:cs="Arial"/>
          <w:sz w:val="24"/>
          <w:szCs w:val="24"/>
        </w:rPr>
        <w:t>CO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2</w:t>
      </w:r>
      <w:r w:rsidRPr="00143014">
        <w:rPr>
          <w:rFonts w:ascii="Comic Sans MS" w:hAnsi="Comic Sans MS" w:cs="Arial"/>
          <w:sz w:val="24"/>
          <w:szCs w:val="24"/>
          <w:vertAlign w:val="superscript"/>
        </w:rPr>
        <w:t>-</w:t>
      </w:r>
      <w:r w:rsidRPr="00143014">
        <w:rPr>
          <w:rFonts w:ascii="Comic Sans MS" w:hAnsi="Comic Sans MS" w:cs="Arial"/>
          <w:sz w:val="24"/>
          <w:szCs w:val="24"/>
        </w:rPr>
        <w:t>] = 0,55 mol.L</w:t>
      </w:r>
      <w:r w:rsidRPr="00143014">
        <w:rPr>
          <w:rFonts w:ascii="Comic Sans MS" w:hAnsi="Comic Sans MS" w:cs="Arial"/>
          <w:sz w:val="24"/>
          <w:szCs w:val="24"/>
          <w:vertAlign w:val="superscript"/>
        </w:rPr>
        <w:t>-1</w:t>
      </w:r>
      <w:r w:rsidRPr="00143014">
        <w:rPr>
          <w:rFonts w:ascii="Comic Sans MS" w:hAnsi="Comic Sans MS" w:cs="Arial"/>
          <w:sz w:val="24"/>
          <w:szCs w:val="24"/>
        </w:rPr>
        <w:t xml:space="preserve">.                                                                               </w:t>
      </w:r>
    </w:p>
    <w:p w:rsidR="00937D63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Quelle est la réaction qui se produit spontanément dans ce système?</w:t>
      </w:r>
    </w:p>
    <w:p w:rsidR="00143014" w:rsidRPr="00143014" w:rsidRDefault="00143014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</w:p>
    <w:p w:rsidR="00937D63" w:rsidRPr="00143014" w:rsidRDefault="00937D63" w:rsidP="00143014">
      <w:pPr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</w:pPr>
      <w:r w:rsidRPr="00143014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pict>
          <v:shape id="_x0000_i1026" type="#_x0000_t136" style="width:138.75pt;height:45pt" fillcolor="#06c" strokecolor="#9cf" strokeweight="1.5pt">
            <v:shadow on="t" color="#900"/>
            <v:textpath style="font-family:&quot;Impact&quot;;v-text-kern:t" trim="t" fitpath="t" string="PHYSIQUE"/>
          </v:shape>
        </w:pict>
      </w:r>
      <w:r w:rsidR="00143014">
        <w:rPr>
          <w:rFonts w:ascii="Comic Sans MS" w:hAnsi="Comic Sans MS" w:cs="Arial"/>
          <w:b/>
          <w:bCs/>
          <w:color w:val="000000"/>
          <w:sz w:val="24"/>
          <w:szCs w:val="24"/>
          <w:u w:val="single"/>
        </w:rPr>
        <w:t xml:space="preserve">(13points) </w:t>
      </w:r>
    </w:p>
    <w:p w:rsidR="00937D63" w:rsidRPr="00143014" w:rsidRDefault="00937D63" w:rsidP="005730DC">
      <w:pPr>
        <w:pStyle w:val="Titre3"/>
        <w:rPr>
          <w:rFonts w:ascii="Comic Sans MS" w:hAnsi="Comic Sans MS" w:cs="Arial"/>
        </w:rPr>
      </w:pPr>
      <w:r w:rsidRPr="00143014">
        <w:rPr>
          <w:rFonts w:ascii="Comic Sans MS" w:hAnsi="Comic Sans MS" w:cs="Arial"/>
        </w:rPr>
        <w:t>Exercice n°1</w:t>
      </w:r>
      <w:r w:rsidR="00143014">
        <w:rPr>
          <w:rFonts w:ascii="Comic Sans MS" w:hAnsi="Comic Sans MS" w:cs="Arial"/>
        </w:rPr>
        <w:t>(7,5pts)</w:t>
      </w:r>
    </w:p>
    <w:p w:rsidR="00937D63" w:rsidRPr="00143014" w:rsidRDefault="00937D63" w:rsidP="00937D63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 xml:space="preserve">                       Un oscillateur électrique est constitué d’un condensateur de capacité C = 1µF pouvant supporter au maximum une tension U = 150 V, d’une bobine d’inductance L et de résistance r et d’un résistor de résistance R = 10 Ω.</w:t>
      </w:r>
    </w:p>
    <w:p w:rsidR="00937D63" w:rsidRPr="00143014" w:rsidRDefault="00937D63" w:rsidP="00937D63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/>
          <w:b/>
          <w:bCs/>
          <w:sz w:val="24"/>
          <w:szCs w:val="24"/>
        </w:rPr>
        <w:t xml:space="preserve">       </w:t>
      </w:r>
      <w:r w:rsidRPr="00143014">
        <w:rPr>
          <w:rFonts w:ascii="Comic Sans MS" w:hAnsi="Comic Sans MS" w:cs="Arial"/>
          <w:sz w:val="24"/>
          <w:szCs w:val="24"/>
        </w:rPr>
        <w:t xml:space="preserve"> L’oscillateur est excité par un générateur B.F. qui délivre une tension sinusoïdale u tel que : u(t) = 7,1 sin (2πNt + π/2).</w:t>
      </w:r>
    </w:p>
    <w:p w:rsidR="00937D63" w:rsidRPr="00143014" w:rsidRDefault="00937D63" w:rsidP="00937D63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1°) On veut mesurer la tension efficace U aux bornes du générateur et l’intensité efficace I du courant dans le circuit.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lastRenderedPageBreak/>
        <w:tab/>
        <w:t>a- Quels appareils de mesure doit-on utiliser ?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Faire le schéma de circuit à réaliser.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 xml:space="preserve">2°) La valeur maximale de la tension aux bornes du générateur étant maintenue constante, on mesure 1 pour des fréquences N variant de 300 Hz à 700 Hz. On obtient alors le tableau suivant : </w:t>
      </w:r>
    </w:p>
    <w:tbl>
      <w:tblPr>
        <w:tblStyle w:val="Grilledutableau"/>
        <w:tblW w:w="0" w:type="auto"/>
        <w:tblInd w:w="828" w:type="dxa"/>
        <w:tblLook w:val="01E0"/>
      </w:tblPr>
      <w:tblGrid>
        <w:gridCol w:w="1080"/>
        <w:gridCol w:w="1080"/>
        <w:gridCol w:w="1080"/>
        <w:gridCol w:w="1260"/>
        <w:gridCol w:w="1260"/>
        <w:gridCol w:w="1260"/>
      </w:tblGrid>
      <w:tr w:rsidR="00937D63" w:rsidRPr="00143014" w:rsidTr="009E36C4"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N (Hz)</w:t>
            </w:r>
          </w:p>
        </w:tc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400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500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600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700</w:t>
            </w:r>
          </w:p>
        </w:tc>
      </w:tr>
      <w:tr w:rsidR="00937D63" w:rsidRPr="00143014" w:rsidTr="009E36C4"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I (mA)</w:t>
            </w:r>
          </w:p>
        </w:tc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14,7</w:t>
            </w:r>
          </w:p>
        </w:tc>
        <w:tc>
          <w:tcPr>
            <w:tcW w:w="108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34,4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250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42,7</w:t>
            </w:r>
          </w:p>
        </w:tc>
        <w:tc>
          <w:tcPr>
            <w:tcW w:w="1260" w:type="dxa"/>
          </w:tcPr>
          <w:p w:rsidR="00937D63" w:rsidRPr="00143014" w:rsidRDefault="00937D63" w:rsidP="009E36C4">
            <w:pPr>
              <w:tabs>
                <w:tab w:val="left" w:pos="36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143014">
              <w:rPr>
                <w:rFonts w:ascii="Comic Sans MS" w:hAnsi="Comic Sans MS" w:cs="Arial"/>
                <w:sz w:val="24"/>
                <w:szCs w:val="24"/>
              </w:rPr>
              <w:t>23</w:t>
            </w:r>
          </w:p>
        </w:tc>
      </w:tr>
    </w:tbl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a- Tracer la courbe I = f(N). Quel est le phénomène observé ?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Donner la valeur maximale I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o</w:t>
      </w:r>
      <w:r w:rsidRPr="00143014">
        <w:rPr>
          <w:rFonts w:ascii="Comic Sans MS" w:hAnsi="Comic Sans MS" w:cs="Arial"/>
          <w:sz w:val="24"/>
          <w:szCs w:val="24"/>
        </w:rPr>
        <w:t xml:space="preserve"> de l’intensité efficace ainsi que celle de la fréquence correspondante.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c- En déduire les valeurs de la résistance r et de l’inductance L de la bobine.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d- Calculer la tension efficace U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c</w:t>
      </w:r>
      <w:r w:rsidRPr="00143014">
        <w:rPr>
          <w:rFonts w:ascii="Comic Sans MS" w:hAnsi="Comic Sans MS" w:cs="Arial"/>
          <w:sz w:val="24"/>
          <w:szCs w:val="24"/>
        </w:rPr>
        <w:t xml:space="preserve"> aux bornes du condensateur. Le condensateur risque-t-il d’être détérioré ? Expliquer.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e- En déduire la valeur Q du facteur de surtension.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3°) On donne à N la valeur N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143014">
        <w:rPr>
          <w:rFonts w:ascii="Comic Sans MS" w:hAnsi="Comic Sans MS" w:cs="Arial"/>
          <w:sz w:val="24"/>
          <w:szCs w:val="24"/>
        </w:rPr>
        <w:t xml:space="preserve"> = 400 Hz.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a- Montrer que dans ces conditions le circuit est capacitif.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b- Donner l’équation différentielle relative à i(t).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c- Faire la construction du Fresnel correspondante.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d- En déduire l’expression de l’impédance Z du circuit et celle de tan ∆φ, ∆φ = φ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u</w:t>
      </w:r>
      <w:r w:rsidRPr="00143014">
        <w:rPr>
          <w:rFonts w:ascii="Comic Sans MS" w:hAnsi="Comic Sans MS" w:cs="Arial"/>
          <w:sz w:val="24"/>
          <w:szCs w:val="24"/>
        </w:rPr>
        <w:t xml:space="preserve"> – φ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143014">
        <w:rPr>
          <w:rFonts w:ascii="Comic Sans MS" w:hAnsi="Comic Sans MS" w:cs="Arial"/>
          <w:sz w:val="24"/>
          <w:szCs w:val="24"/>
        </w:rPr>
        <w:t>.</w:t>
      </w:r>
    </w:p>
    <w:p w:rsidR="00937D63" w:rsidRPr="00143014" w:rsidRDefault="00937D63" w:rsidP="00937D63">
      <w:pPr>
        <w:tabs>
          <w:tab w:val="left" w:pos="360"/>
        </w:tabs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ab/>
        <w:t>e- Donner l’expression de l’intensité i(t) en précisant les constantes qui y figurent.</w:t>
      </w:r>
    </w:p>
    <w:p w:rsidR="00143014" w:rsidRPr="00143014" w:rsidRDefault="005730DC" w:rsidP="005730DC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b/>
          <w:bCs/>
          <w:sz w:val="24"/>
          <w:szCs w:val="24"/>
        </w:rPr>
        <w:t xml:space="preserve">   </w:t>
      </w:r>
      <w:r w:rsidR="00143014" w:rsidRPr="00143014">
        <w:rPr>
          <w:rFonts w:ascii="Comic Sans MS" w:hAnsi="Comic Sans MS" w:cs="Arial"/>
          <w:b/>
          <w:bCs/>
          <w:sz w:val="24"/>
          <w:szCs w:val="24"/>
        </w:rPr>
        <w:t>Exercice2</w:t>
      </w:r>
      <w:r w:rsidR="00143014" w:rsidRPr="00143014">
        <w:rPr>
          <w:rFonts w:ascii="Comic Sans MS" w:hAnsi="Comic Sans MS" w:cs="Arial"/>
          <w:sz w:val="24"/>
          <w:szCs w:val="24"/>
        </w:rPr>
        <w:t> </w:t>
      </w:r>
      <w:r w:rsidR="00143014">
        <w:rPr>
          <w:rFonts w:ascii="Comic Sans MS" w:hAnsi="Comic Sans MS" w:cs="Arial"/>
          <w:sz w:val="24"/>
          <w:szCs w:val="24"/>
        </w:rPr>
        <w:t>(5,5pts)</w:t>
      </w:r>
    </w:p>
    <w:p w:rsidR="005730DC" w:rsidRPr="00143014" w:rsidRDefault="005730DC" w:rsidP="005730DC">
      <w:pPr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 xml:space="preserve">          Un solide de masse m = 100g est attaché à un ressort, de masse négligeable et à spires non jointives et de raideur K, par l’une de ses extrémités l’autre est fixe. Le solide se déplace sur un plan horizontal. Le centre d’inertie G du solide est repéré par son abscisse x. à l’équilibre x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0</w:t>
      </w:r>
      <w:r w:rsidRPr="00143014">
        <w:rPr>
          <w:rFonts w:ascii="Comic Sans MS" w:hAnsi="Comic Sans MS" w:cs="Arial"/>
          <w:sz w:val="24"/>
          <w:szCs w:val="24"/>
        </w:rPr>
        <w:t xml:space="preserve"> = 0, on écarte le solide d’une distance x= x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143014">
        <w:rPr>
          <w:rFonts w:ascii="Comic Sans MS" w:hAnsi="Comic Sans MS" w:cs="Arial"/>
          <w:sz w:val="24"/>
          <w:szCs w:val="24"/>
        </w:rPr>
        <w:t xml:space="preserve"> et on l’abandonne sans vitesse initiale. La courbe suivante </w:t>
      </w:r>
      <w:r w:rsidRPr="00143014">
        <w:rPr>
          <w:rFonts w:ascii="Comic Sans MS" w:hAnsi="Comic Sans MS" w:cs="Arial"/>
          <w:sz w:val="24"/>
          <w:szCs w:val="24"/>
        </w:rPr>
        <w:lastRenderedPageBreak/>
        <w:t>représente la variation de l’énergie potentielle du système {solide- ressort} en fonction de x. L’énergie mécanique est constante est égale à 0,5 j</w:t>
      </w:r>
    </w:p>
    <w:p w:rsidR="005730DC" w:rsidRPr="00143014" w:rsidRDefault="005730DC" w:rsidP="005730DC">
      <w:pPr>
        <w:rPr>
          <w:rFonts w:ascii="Comic Sans MS" w:hAnsi="Comic Sans MS" w:cs="Arial"/>
          <w:sz w:val="24"/>
          <w:szCs w:val="24"/>
        </w:rPr>
      </w:pPr>
    </w:p>
    <w:p w:rsidR="005730DC" w:rsidRPr="00143014" w:rsidRDefault="005730DC" w:rsidP="005730DC">
      <w:pPr>
        <w:jc w:val="center"/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noProof/>
          <w:sz w:val="24"/>
          <w:szCs w:val="24"/>
        </w:rPr>
        <w:drawing>
          <wp:inline distT="0" distB="0" distL="0" distR="0">
            <wp:extent cx="3257550" cy="2971800"/>
            <wp:effectExtent l="19050" t="0" r="0" b="0"/>
            <wp:docPr id="7" name="Image 7" descr="뿷膞b활bᡭ뿷␏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뿷膞b활bᡭ뿷␏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0DC" w:rsidRPr="00143014" w:rsidRDefault="005730DC" w:rsidP="005730DC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143014">
        <w:rPr>
          <w:rFonts w:ascii="Comic Sans MS" w:hAnsi="Comic Sans MS" w:cs="Arial"/>
          <w:sz w:val="24"/>
          <w:szCs w:val="24"/>
        </w:rPr>
        <w:t>Y a t il des forces dissipatives qui s’exercent sur ce système ? justifier.</w:t>
      </w:r>
    </w:p>
    <w:p w:rsidR="005730DC" w:rsidRPr="00143014" w:rsidRDefault="005730DC" w:rsidP="005730DC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b/>
          <w:bCs/>
          <w:sz w:val="24"/>
          <w:szCs w:val="24"/>
          <w:u w:val="single"/>
        </w:rPr>
      </w:pPr>
      <w:r w:rsidRPr="00143014">
        <w:rPr>
          <w:rFonts w:ascii="Comic Sans MS" w:hAnsi="Comic Sans MS" w:cs="Arial"/>
          <w:sz w:val="24"/>
          <w:szCs w:val="24"/>
        </w:rPr>
        <w:t>Calculer la valeur de la constante de raideur K du ressort.</w:t>
      </w:r>
    </w:p>
    <w:p w:rsidR="005730DC" w:rsidRPr="00143014" w:rsidRDefault="005730DC" w:rsidP="005730DC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b/>
          <w:bCs/>
          <w:sz w:val="24"/>
          <w:szCs w:val="24"/>
          <w:u w:val="single"/>
        </w:rPr>
      </w:pPr>
      <w:r w:rsidRPr="00143014">
        <w:rPr>
          <w:rFonts w:ascii="Comic Sans MS" w:hAnsi="Comic Sans MS" w:cs="Arial"/>
          <w:sz w:val="24"/>
          <w:szCs w:val="24"/>
        </w:rPr>
        <w:t xml:space="preserve">Pour quelle valeur de x on a Ec = </w:t>
      </w:r>
      <w:r w:rsidRPr="00143014">
        <w:rPr>
          <w:rFonts w:ascii="Arial" w:hAnsi="Arial" w:cs="Arial"/>
          <w:sz w:val="24"/>
          <w:szCs w:val="24"/>
        </w:rPr>
        <w:t>⅓</w:t>
      </w:r>
      <w:r w:rsidRPr="00143014">
        <w:rPr>
          <w:rFonts w:ascii="Comic Sans MS" w:hAnsi="Comic Sans MS" w:cs="Arial"/>
          <w:sz w:val="24"/>
          <w:szCs w:val="24"/>
        </w:rPr>
        <w:t xml:space="preserve"> Ep.</w:t>
      </w:r>
    </w:p>
    <w:p w:rsidR="005730DC" w:rsidRPr="00143014" w:rsidRDefault="005730DC" w:rsidP="00143014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b/>
          <w:bCs/>
          <w:sz w:val="24"/>
          <w:szCs w:val="24"/>
          <w:u w:val="single"/>
        </w:rPr>
      </w:pPr>
      <w:r w:rsidRPr="00143014">
        <w:rPr>
          <w:rFonts w:ascii="Comic Sans MS" w:hAnsi="Comic Sans MS" w:cs="Arial"/>
          <w:sz w:val="24"/>
          <w:szCs w:val="24"/>
        </w:rPr>
        <w:t>Calculer la valeur de la vitesse de centre d’inertie de solide au passage par la position d’équilibre</w:t>
      </w:r>
      <w:r w:rsidR="00143014" w:rsidRPr="00143014">
        <w:rPr>
          <w:rFonts w:ascii="Comic Sans MS" w:hAnsi="Comic Sans MS" w:cs="Arial"/>
          <w:sz w:val="24"/>
          <w:szCs w:val="24"/>
        </w:rPr>
        <w:t xml:space="preserve">. </w:t>
      </w:r>
      <w:r w:rsidRPr="00143014">
        <w:rPr>
          <w:rFonts w:ascii="Comic Sans MS" w:hAnsi="Comic Sans MS" w:cs="Arial"/>
          <w:sz w:val="24"/>
          <w:szCs w:val="24"/>
        </w:rPr>
        <w:t>Sous quelles formes se trouve l’énergie à la position x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143014">
        <w:rPr>
          <w:rFonts w:ascii="Comic Sans MS" w:hAnsi="Comic Sans MS" w:cs="Arial"/>
          <w:sz w:val="24"/>
          <w:szCs w:val="24"/>
        </w:rPr>
        <w:t xml:space="preserve"> et la position x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0</w:t>
      </w:r>
      <w:r w:rsidRPr="00143014">
        <w:rPr>
          <w:rFonts w:ascii="Comic Sans MS" w:hAnsi="Comic Sans MS" w:cs="Arial"/>
          <w:sz w:val="24"/>
          <w:szCs w:val="24"/>
        </w:rPr>
        <w:t>.Que se passe t il au passage de x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1</w:t>
      </w:r>
      <w:r w:rsidRPr="00143014">
        <w:rPr>
          <w:rFonts w:ascii="Comic Sans MS" w:hAnsi="Comic Sans MS" w:cs="Arial"/>
          <w:sz w:val="24"/>
          <w:szCs w:val="24"/>
        </w:rPr>
        <w:t xml:space="preserve"> vers </w:t>
      </w:r>
      <w:r w:rsidR="00143014" w:rsidRPr="00143014">
        <w:rPr>
          <w:rFonts w:ascii="Comic Sans MS" w:hAnsi="Comic Sans MS" w:cs="Arial"/>
          <w:sz w:val="24"/>
          <w:szCs w:val="24"/>
        </w:rPr>
        <w:t>x</w:t>
      </w:r>
      <w:r w:rsidR="00143014" w:rsidRPr="00143014">
        <w:rPr>
          <w:rFonts w:ascii="Comic Sans MS" w:hAnsi="Comic Sans MS" w:cs="Arial"/>
          <w:sz w:val="24"/>
          <w:szCs w:val="24"/>
          <w:vertAlign w:val="subscript"/>
        </w:rPr>
        <w:t>0</w:t>
      </w:r>
      <w:r w:rsidRPr="00143014">
        <w:rPr>
          <w:rFonts w:ascii="Comic Sans MS" w:hAnsi="Comic Sans MS" w:cs="Arial"/>
          <w:sz w:val="24"/>
          <w:szCs w:val="24"/>
          <w:vertAlign w:val="subscript"/>
        </w:rPr>
        <w:t>.</w:t>
      </w:r>
    </w:p>
    <w:p w:rsidR="005730DC" w:rsidRPr="00143014" w:rsidRDefault="005730DC" w:rsidP="005730DC">
      <w:pPr>
        <w:rPr>
          <w:rFonts w:ascii="Comic Sans MS" w:hAnsi="Comic Sans MS" w:cs="Arial"/>
          <w:b/>
          <w:bCs/>
          <w:sz w:val="24"/>
          <w:szCs w:val="24"/>
        </w:rPr>
      </w:pPr>
    </w:p>
    <w:p w:rsidR="005730DC" w:rsidRPr="00143014" w:rsidRDefault="005730DC" w:rsidP="005730DC">
      <w:pPr>
        <w:rPr>
          <w:rFonts w:ascii="Comic Sans MS" w:hAnsi="Comic Sans MS" w:cs="Arial"/>
          <w:b/>
          <w:bCs/>
          <w:sz w:val="24"/>
          <w:szCs w:val="24"/>
        </w:rPr>
      </w:pPr>
    </w:p>
    <w:p w:rsidR="005730DC" w:rsidRPr="00143014" w:rsidRDefault="005730DC" w:rsidP="005730DC">
      <w:pPr>
        <w:rPr>
          <w:rFonts w:ascii="Comic Sans MS" w:hAnsi="Comic Sans MS" w:cs="Arial"/>
          <w:b/>
          <w:bCs/>
          <w:sz w:val="24"/>
          <w:szCs w:val="24"/>
        </w:rPr>
      </w:pPr>
    </w:p>
    <w:p w:rsidR="005730DC" w:rsidRPr="00143014" w:rsidRDefault="005730DC" w:rsidP="005730DC">
      <w:pPr>
        <w:rPr>
          <w:rFonts w:ascii="Comic Sans MS" w:hAnsi="Comic Sans MS" w:cs="Arial"/>
          <w:b/>
          <w:bCs/>
          <w:sz w:val="24"/>
          <w:szCs w:val="24"/>
        </w:rPr>
      </w:pPr>
    </w:p>
    <w:p w:rsidR="005730DC" w:rsidRPr="00143014" w:rsidRDefault="005730DC" w:rsidP="005730DC">
      <w:pPr>
        <w:rPr>
          <w:rFonts w:ascii="Comic Sans MS" w:hAnsi="Comic Sans MS" w:cs="Arial"/>
          <w:b/>
          <w:bCs/>
          <w:sz w:val="24"/>
          <w:szCs w:val="24"/>
        </w:rPr>
      </w:pPr>
    </w:p>
    <w:p w:rsidR="00A429A4" w:rsidRPr="00143014" w:rsidRDefault="00A429A4">
      <w:pPr>
        <w:rPr>
          <w:rFonts w:ascii="Comic Sans MS" w:hAnsi="Comic Sans MS"/>
          <w:sz w:val="24"/>
          <w:szCs w:val="24"/>
        </w:rPr>
      </w:pPr>
    </w:p>
    <w:sectPr w:rsidR="00A429A4" w:rsidRPr="001430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9A4" w:rsidRDefault="00A429A4" w:rsidP="00937D63">
      <w:pPr>
        <w:spacing w:after="0" w:line="240" w:lineRule="auto"/>
      </w:pPr>
      <w:r>
        <w:separator/>
      </w:r>
    </w:p>
  </w:endnote>
  <w:endnote w:type="continuationSeparator" w:id="1">
    <w:p w:rsidR="00A429A4" w:rsidRDefault="00A429A4" w:rsidP="0093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48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37D63" w:rsidRDefault="00937D63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3014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3014">
              <w:rPr>
                <w:b/>
                <w:noProof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Devoir contrôle 2  4M</w:t>
            </w:r>
          </w:p>
        </w:sdtContent>
      </w:sdt>
    </w:sdtContent>
  </w:sdt>
  <w:p w:rsidR="00937D63" w:rsidRDefault="00937D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9A4" w:rsidRDefault="00A429A4" w:rsidP="00937D63">
      <w:pPr>
        <w:spacing w:after="0" w:line="240" w:lineRule="auto"/>
      </w:pPr>
      <w:r>
        <w:separator/>
      </w:r>
    </w:p>
  </w:footnote>
  <w:footnote w:type="continuationSeparator" w:id="1">
    <w:p w:rsidR="00A429A4" w:rsidRDefault="00A429A4" w:rsidP="00937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16FD"/>
    <w:multiLevelType w:val="hybridMultilevel"/>
    <w:tmpl w:val="07905E40"/>
    <w:lvl w:ilvl="0" w:tplc="1F3EF9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7D63"/>
    <w:rsid w:val="00143014"/>
    <w:rsid w:val="005730DC"/>
    <w:rsid w:val="00937D63"/>
    <w:rsid w:val="00A4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937D63"/>
    <w:pPr>
      <w:keepNext/>
      <w:tabs>
        <w:tab w:val="left" w:pos="720"/>
        <w:tab w:val="left" w:pos="10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937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3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7D63"/>
  </w:style>
  <w:style w:type="paragraph" w:styleId="Pieddepage">
    <w:name w:val="footer"/>
    <w:basedOn w:val="Normal"/>
    <w:link w:val="PieddepageCar"/>
    <w:uiPriority w:val="99"/>
    <w:unhideWhenUsed/>
    <w:rsid w:val="0093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D63"/>
  </w:style>
  <w:style w:type="paragraph" w:styleId="Textedebulles">
    <w:name w:val="Balloon Text"/>
    <w:basedOn w:val="Normal"/>
    <w:link w:val="TextedebullesCar"/>
    <w:uiPriority w:val="99"/>
    <w:semiHidden/>
    <w:unhideWhenUsed/>
    <w:rsid w:val="0057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2013-02-03T07:39:00Z</dcterms:created>
  <dcterms:modified xsi:type="dcterms:W3CDTF">2013-02-03T08:08:00Z</dcterms:modified>
</cp:coreProperties>
</file>